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1FEC9" w14:textId="437F6F84" w:rsidR="00077CFC" w:rsidRPr="00EA13C5" w:rsidRDefault="00077CFC" w:rsidP="00077CFC">
      <w:pPr>
        <w:widowControl w:val="0"/>
        <w:autoSpaceDE w:val="0"/>
        <w:autoSpaceDN w:val="0"/>
        <w:adjustRightInd w:val="0"/>
        <w:spacing w:after="240"/>
        <w:rPr>
          <w:rFonts w:ascii="Arial" w:hAnsi="Arial" w:cs="Arial"/>
          <w:b/>
          <w:bCs/>
          <w:color w:val="252525"/>
          <w:sz w:val="28"/>
          <w:szCs w:val="38"/>
        </w:rPr>
      </w:pPr>
      <w:r w:rsidRPr="00EA13C5">
        <w:rPr>
          <w:rFonts w:ascii="Arial" w:hAnsi="Arial" w:cs="Arial"/>
          <w:b/>
          <w:bCs/>
          <w:color w:val="252525"/>
          <w:sz w:val="28"/>
          <w:szCs w:val="38"/>
        </w:rPr>
        <w:t>Institute for Lead</w:t>
      </w:r>
      <w:r>
        <w:rPr>
          <w:rFonts w:ascii="Arial" w:hAnsi="Arial" w:cs="Arial"/>
          <w:b/>
          <w:bCs/>
          <w:color w:val="252525"/>
          <w:sz w:val="28"/>
          <w:szCs w:val="38"/>
        </w:rPr>
        <w:t>ers in Development Class of 202</w:t>
      </w:r>
      <w:r w:rsidR="00255903">
        <w:rPr>
          <w:rFonts w:ascii="Arial" w:hAnsi="Arial" w:cs="Arial"/>
          <w:b/>
          <w:bCs/>
          <w:color w:val="252525"/>
          <w:sz w:val="28"/>
          <w:szCs w:val="38"/>
        </w:rPr>
        <w:t>3</w:t>
      </w:r>
      <w:r>
        <w:rPr>
          <w:rFonts w:ascii="Arial" w:hAnsi="Arial" w:cs="Arial"/>
          <w:b/>
          <w:bCs/>
          <w:color w:val="252525"/>
          <w:sz w:val="28"/>
          <w:szCs w:val="38"/>
        </w:rPr>
        <w:t xml:space="preserve"> - 202</w:t>
      </w:r>
      <w:r w:rsidR="00255903">
        <w:rPr>
          <w:rFonts w:ascii="Arial" w:hAnsi="Arial" w:cs="Arial"/>
          <w:b/>
          <w:bCs/>
          <w:color w:val="252525"/>
          <w:sz w:val="28"/>
          <w:szCs w:val="38"/>
        </w:rPr>
        <w:t>4</w:t>
      </w:r>
      <w:r>
        <w:rPr>
          <w:rFonts w:ascii="Arial" w:hAnsi="Arial" w:cs="Arial"/>
          <w:b/>
          <w:bCs/>
          <w:color w:val="252525"/>
          <w:sz w:val="28"/>
          <w:szCs w:val="38"/>
        </w:rPr>
        <w:br/>
      </w:r>
      <w:r w:rsidRPr="00EA13C5">
        <w:rPr>
          <w:rFonts w:ascii="Arial" w:hAnsi="Arial" w:cs="Arial"/>
          <w:b/>
          <w:bCs/>
          <w:color w:val="252525"/>
          <w:sz w:val="28"/>
          <w:szCs w:val="38"/>
        </w:rPr>
        <w:t>PARTICIPATION FORM</w:t>
      </w:r>
    </w:p>
    <w:p w14:paraId="1B3806F7" w14:textId="3E96BDC8"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The individual named below has applied for the Institute for Leaders in Development program. This is an innovative professional development program designed for promising development professionals from a wide range of fields within the nonprofit sector. If the candidate is selected, he or she will be making a significant commitment to advance his or her development skills and effectiveness. Additional time will be spent meeting periodically with other participants and exploring </w:t>
      </w:r>
      <w:r>
        <w:rPr>
          <w:rFonts w:ascii="Arial" w:hAnsi="Arial" w:cs="Arial"/>
          <w:color w:val="252525"/>
          <w:szCs w:val="32"/>
        </w:rPr>
        <w:t xml:space="preserve">relevant </w:t>
      </w:r>
      <w:r w:rsidRPr="00EA13C5">
        <w:rPr>
          <w:rFonts w:ascii="Arial" w:hAnsi="Arial" w:cs="Arial"/>
          <w:color w:val="252525"/>
          <w:szCs w:val="32"/>
        </w:rPr>
        <w:t>topics or areas of practice. A complete description of the program is available on the website: www.ildcolorado.org</w:t>
      </w:r>
    </w:p>
    <w:p w14:paraId="4F6FF012"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Selected candidates will also be matched with a “seasoned” development professional as a mentor to help them further develop their skills and confidence. In addition, the mentor will serve as a faculty advisor to help them with the identification of their topic for the Capstone Project and with the preparation for the ultimate presentation at the end of the term.</w:t>
      </w:r>
    </w:p>
    <w:p w14:paraId="1459C12D"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Support from executive leadership and from the applicant’s direct supervisor is crucial in our evaluation of his or her candidacy. Please complete the following and sign below to indicate your support for his or her application. In addition to this form, please include a letter of recommendation regarding the candidate’s leadership abilities and why this is an appropriate time for his/her consideration for this program. We encourage you to share information about this application with your organization’s Board as well.</w:t>
      </w:r>
    </w:p>
    <w:p w14:paraId="52549EA2"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I understand the goals and expectations of the Institute for Leaders in Development program and believe this individual to be a worthy candidate.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p>
    <w:p w14:paraId="13568B0A" w14:textId="77777777" w:rsidR="00077CFC" w:rsidRPr="00EA13C5" w:rsidRDefault="00077CFC" w:rsidP="00077CFC">
      <w:pPr>
        <w:widowControl w:val="0"/>
        <w:autoSpaceDE w:val="0"/>
        <w:autoSpaceDN w:val="0"/>
        <w:adjustRightInd w:val="0"/>
        <w:spacing w:after="240"/>
        <w:rPr>
          <w:rFonts w:ascii="Times" w:hAnsi="Times" w:cs="Times"/>
          <w:sz w:val="20"/>
        </w:rPr>
      </w:pPr>
      <w:r w:rsidRPr="00EA13C5">
        <w:rPr>
          <w:rFonts w:ascii="Arial" w:hAnsi="Arial" w:cs="Arial"/>
          <w:color w:val="252525"/>
          <w:szCs w:val="32"/>
        </w:rPr>
        <w:t xml:space="preserve">I am fully confident that this candidate can manage the challenges of his/her current position while participating in this program.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p>
    <w:p w14:paraId="18D89660" w14:textId="77777777" w:rsidR="00255903" w:rsidRDefault="00077CFC" w:rsidP="00255903">
      <w:pPr>
        <w:widowControl w:val="0"/>
        <w:autoSpaceDE w:val="0"/>
        <w:autoSpaceDN w:val="0"/>
        <w:adjustRightInd w:val="0"/>
        <w:spacing w:after="240"/>
        <w:rPr>
          <w:rFonts w:ascii="Arial" w:hAnsi="Arial" w:cs="Arial"/>
          <w:color w:val="252525"/>
          <w:sz w:val="28"/>
          <w:szCs w:val="32"/>
        </w:rPr>
      </w:pPr>
      <w:r w:rsidRPr="00EA13C5">
        <w:rPr>
          <w:rFonts w:ascii="Arial" w:hAnsi="Arial" w:cs="Arial"/>
          <w:color w:val="252525"/>
          <w:szCs w:val="32"/>
        </w:rPr>
        <w:t xml:space="preserve">Executive and Board leadership are prepared to support this individual in this educational and mentor experience, realizing that lessons are likely to be integrated into the organization’s fund development practices. In addition, the Executive and/or Board Leadership are prepared to support this individual by attending certain programs and events such as the </w:t>
      </w:r>
      <w:r w:rsidR="00255903" w:rsidRPr="00EA13C5">
        <w:rPr>
          <w:rFonts w:ascii="Arial" w:hAnsi="Arial" w:cs="Arial"/>
          <w:color w:val="252525"/>
          <w:szCs w:val="32"/>
        </w:rPr>
        <w:t>kickoff</w:t>
      </w:r>
      <w:r w:rsidRPr="00EA13C5">
        <w:rPr>
          <w:rFonts w:ascii="Arial" w:hAnsi="Arial" w:cs="Arial"/>
          <w:color w:val="252525"/>
          <w:szCs w:val="32"/>
        </w:rPr>
        <w:t xml:space="preserve"> and graduation. o YES </w:t>
      </w:r>
      <w:proofErr w:type="spellStart"/>
      <w:r w:rsidRPr="00EA13C5">
        <w:rPr>
          <w:rFonts w:ascii="Arial" w:hAnsi="Arial" w:cs="Arial"/>
          <w:color w:val="252525"/>
          <w:szCs w:val="32"/>
        </w:rPr>
        <w:t>o</w:t>
      </w:r>
      <w:proofErr w:type="spellEnd"/>
      <w:r w:rsidRPr="00EA13C5">
        <w:rPr>
          <w:rFonts w:ascii="Arial" w:hAnsi="Arial" w:cs="Arial"/>
          <w:color w:val="252525"/>
          <w:szCs w:val="32"/>
        </w:rPr>
        <w:t xml:space="preserve"> NO</w:t>
      </w:r>
      <w:r w:rsidR="00255903">
        <w:rPr>
          <w:rFonts w:ascii="Times" w:hAnsi="Times" w:cs="Times"/>
          <w:sz w:val="20"/>
        </w:rPr>
        <w:br/>
      </w:r>
      <w:r>
        <w:rPr>
          <w:rFonts w:ascii="Arial" w:hAnsi="Arial" w:cs="Arial"/>
          <w:color w:val="252525"/>
          <w:sz w:val="28"/>
          <w:szCs w:val="32"/>
        </w:rPr>
        <w:br/>
      </w:r>
    </w:p>
    <w:p w14:paraId="305DE552" w14:textId="7ED3A7C8" w:rsidR="00077CFC" w:rsidRPr="00255903" w:rsidRDefault="00077CFC" w:rsidP="00255903">
      <w:pPr>
        <w:widowControl w:val="0"/>
        <w:autoSpaceDE w:val="0"/>
        <w:autoSpaceDN w:val="0"/>
        <w:adjustRightInd w:val="0"/>
        <w:spacing w:after="240" w:line="480" w:lineRule="auto"/>
        <w:rPr>
          <w:rFonts w:ascii="Times" w:hAnsi="Times" w:cs="Times"/>
          <w:sz w:val="20"/>
        </w:rPr>
      </w:pPr>
      <w:r w:rsidRPr="00EA13C5">
        <w:rPr>
          <w:rFonts w:ascii="Arial" w:hAnsi="Arial" w:cs="Arial"/>
          <w:color w:val="252525"/>
          <w:sz w:val="28"/>
          <w:szCs w:val="32"/>
        </w:rPr>
        <w:t xml:space="preserve">Signature: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rPr>
        <w:t xml:space="preserve">Name: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Pr>
          <w:rFonts w:ascii="Arial" w:hAnsi="Arial" w:cs="Arial"/>
          <w:color w:val="252525"/>
          <w:sz w:val="28"/>
          <w:szCs w:val="32"/>
        </w:rPr>
        <w:t xml:space="preserve">Title: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rPr>
        <w:t xml:space="preserve"> </w:t>
      </w:r>
      <w:r>
        <w:rPr>
          <w:rFonts w:ascii="Arial" w:hAnsi="Arial" w:cs="Arial"/>
          <w:color w:val="252525"/>
          <w:sz w:val="28"/>
          <w:szCs w:val="32"/>
        </w:rPr>
        <w:t xml:space="preserve">Date: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sidR="00255903" w:rsidRPr="00255903">
        <w:rPr>
          <w:rFonts w:ascii="Arial" w:hAnsi="Arial" w:cs="Arial"/>
          <w:color w:val="252525"/>
          <w:sz w:val="28"/>
          <w:szCs w:val="32"/>
        </w:rPr>
        <w:t xml:space="preserve">Email: </w:t>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Pr>
          <w:rFonts w:ascii="Arial" w:hAnsi="Arial" w:cs="Arial"/>
          <w:color w:val="252525"/>
          <w:sz w:val="28"/>
          <w:szCs w:val="32"/>
          <w:u w:val="single"/>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sidRPr="00255903">
        <w:rPr>
          <w:rFonts w:ascii="Arial" w:hAnsi="Arial" w:cs="Arial"/>
          <w:color w:val="252525"/>
          <w:sz w:val="28"/>
          <w:szCs w:val="32"/>
        </w:rPr>
        <w:tab/>
      </w:r>
      <w:r w:rsidR="00255903">
        <w:rPr>
          <w:rFonts w:ascii="Arial" w:hAnsi="Arial" w:cs="Arial"/>
          <w:color w:val="252525"/>
          <w:sz w:val="28"/>
          <w:szCs w:val="32"/>
        </w:rPr>
        <w:br/>
      </w:r>
      <w:r w:rsidRPr="00EA13C5">
        <w:rPr>
          <w:rFonts w:ascii="Arial" w:hAnsi="Arial" w:cs="Arial"/>
          <w:color w:val="252525"/>
          <w:sz w:val="28"/>
          <w:szCs w:val="32"/>
        </w:rPr>
        <w:t>N</w:t>
      </w:r>
      <w:r>
        <w:rPr>
          <w:rFonts w:ascii="Arial" w:hAnsi="Arial" w:cs="Arial"/>
          <w:color w:val="252525"/>
          <w:sz w:val="28"/>
          <w:szCs w:val="32"/>
        </w:rPr>
        <w:t xml:space="preserve">ame of Organization: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sidR="00255903">
        <w:rPr>
          <w:rFonts w:ascii="Arial" w:hAnsi="Arial" w:cs="Arial"/>
          <w:color w:val="252525"/>
          <w:sz w:val="28"/>
          <w:szCs w:val="32"/>
          <w:u w:val="single"/>
        </w:rPr>
        <w:br/>
      </w:r>
      <w:r w:rsidRPr="00EA13C5">
        <w:rPr>
          <w:rFonts w:ascii="Arial" w:hAnsi="Arial" w:cs="Arial"/>
          <w:color w:val="252525"/>
          <w:sz w:val="28"/>
          <w:szCs w:val="32"/>
        </w:rPr>
        <w:t xml:space="preserve">Name of Applicant: </w:t>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r>
        <w:rPr>
          <w:rFonts w:ascii="Arial" w:hAnsi="Arial" w:cs="Arial"/>
          <w:color w:val="252525"/>
          <w:sz w:val="28"/>
          <w:szCs w:val="32"/>
          <w:u w:val="single"/>
        </w:rPr>
        <w:tab/>
      </w:r>
    </w:p>
    <w:sectPr w:rsidR="00077CFC" w:rsidRPr="00255903" w:rsidSect="00EA13C5">
      <w:headerReference w:type="default" r:id="rId6"/>
      <w:pgSz w:w="12240" w:h="15840"/>
      <w:pgMar w:top="720" w:right="45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7AF4" w14:textId="77777777" w:rsidR="009C7BB6" w:rsidRDefault="009C7BB6">
      <w:r>
        <w:separator/>
      </w:r>
    </w:p>
  </w:endnote>
  <w:endnote w:type="continuationSeparator" w:id="0">
    <w:p w14:paraId="5DD505A1" w14:textId="77777777" w:rsidR="009C7BB6" w:rsidRDefault="009C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ibre Franklin">
    <w:panose1 w:val="00000500000000000000"/>
    <w:charset w:val="4D"/>
    <w:family w:val="auto"/>
    <w:pitch w:val="variable"/>
    <w:sig w:usb0="0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71286" w14:textId="77777777" w:rsidR="009C7BB6" w:rsidRDefault="009C7BB6">
      <w:r>
        <w:separator/>
      </w:r>
    </w:p>
  </w:footnote>
  <w:footnote w:type="continuationSeparator" w:id="0">
    <w:p w14:paraId="4A945A0F" w14:textId="77777777" w:rsidR="009C7BB6" w:rsidRDefault="009C7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E956" w14:textId="77777777" w:rsidR="00EA13C5" w:rsidRDefault="004839A4" w:rsidP="00576793">
    <w:pPr>
      <w:widowControl w:val="0"/>
      <w:autoSpaceDE w:val="0"/>
      <w:autoSpaceDN w:val="0"/>
      <w:adjustRightInd w:val="0"/>
      <w:spacing w:after="240"/>
      <w:ind w:left="3960" w:right="-270" w:firstLine="1080"/>
      <w:jc w:val="both"/>
      <w:rPr>
        <w:rFonts w:ascii="Times" w:hAnsi="Times" w:cs="Times"/>
        <w:color w:val="313131"/>
        <w:sz w:val="16"/>
        <w:szCs w:val="22"/>
      </w:rPr>
    </w:pPr>
    <w:r w:rsidRPr="00576793">
      <w:rPr>
        <w:rFonts w:ascii="Times" w:hAnsi="Times" w:cs="Times"/>
        <w:noProof/>
        <w:color w:val="313131"/>
        <w:sz w:val="16"/>
        <w:szCs w:val="22"/>
      </w:rPr>
      <w:drawing>
        <wp:anchor distT="0" distB="0" distL="114300" distR="114300" simplePos="0" relativeHeight="251659264" behindDoc="0" locked="0" layoutInCell="1" allowOverlap="1" wp14:anchorId="730EE50B" wp14:editId="1D75C8AA">
          <wp:simplePos x="0" y="0"/>
          <wp:positionH relativeFrom="column">
            <wp:posOffset>119103</wp:posOffset>
          </wp:positionH>
          <wp:positionV relativeFrom="paragraph">
            <wp:posOffset>3842</wp:posOffset>
          </wp:positionV>
          <wp:extent cx="2335946" cy="852715"/>
          <wp:effectExtent l="0" t="0" r="127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2408195" cy="879089"/>
                  </a:xfrm>
                  <a:prstGeom prst="rect">
                    <a:avLst/>
                  </a:prstGeom>
                </pic:spPr>
              </pic:pic>
            </a:graphicData>
          </a:graphic>
          <wp14:sizeRelH relativeFrom="page">
            <wp14:pctWidth>0</wp14:pctWidth>
          </wp14:sizeRelH>
          <wp14:sizeRelV relativeFrom="page">
            <wp14:pctHeight>0</wp14:pctHeight>
          </wp14:sizeRelV>
        </wp:anchor>
      </w:drawing>
    </w:r>
  </w:p>
  <w:p w14:paraId="2ACF611C" w14:textId="77777777" w:rsidR="00EA13C5" w:rsidRDefault="00000000" w:rsidP="00EA13C5">
    <w:pPr>
      <w:widowControl w:val="0"/>
      <w:autoSpaceDE w:val="0"/>
      <w:autoSpaceDN w:val="0"/>
      <w:adjustRightInd w:val="0"/>
      <w:spacing w:after="240"/>
      <w:ind w:left="3960" w:right="-270" w:firstLine="1080"/>
      <w:rPr>
        <w:rFonts w:ascii="Times" w:hAnsi="Times" w:cs="Times"/>
        <w:color w:val="313131"/>
        <w:sz w:val="16"/>
        <w:szCs w:val="22"/>
      </w:rPr>
    </w:pPr>
  </w:p>
  <w:p w14:paraId="70CD32FB" w14:textId="77777777" w:rsidR="00EA13C5" w:rsidRPr="00576793" w:rsidRDefault="004839A4" w:rsidP="00EA13C5">
    <w:pPr>
      <w:widowControl w:val="0"/>
      <w:autoSpaceDE w:val="0"/>
      <w:autoSpaceDN w:val="0"/>
      <w:adjustRightInd w:val="0"/>
      <w:spacing w:after="240"/>
      <w:ind w:left="3960" w:right="-270" w:firstLine="1080"/>
      <w:rPr>
        <w:rFonts w:ascii="Libre Franklin" w:hAnsi="Libre Franklin" w:cs="Times"/>
        <w:color w:val="313131"/>
        <w:sz w:val="16"/>
        <w:szCs w:val="22"/>
      </w:rPr>
    </w:pPr>
    <w:r w:rsidRPr="00576793">
      <w:rPr>
        <w:rFonts w:ascii="Libre Franklin" w:hAnsi="Libre Franklin" w:cs="Times"/>
        <w:color w:val="313131"/>
        <w:sz w:val="16"/>
        <w:szCs w:val="22"/>
      </w:rPr>
      <w:t>University Hall 301 | 2197 S. University Blvd. | Denver, CO 80208 | ildcolorado.org</w:t>
    </w:r>
  </w:p>
  <w:p w14:paraId="0B29AFC9" w14:textId="77777777" w:rsidR="00EA13C5"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FC"/>
    <w:rsid w:val="00077CFC"/>
    <w:rsid w:val="00255903"/>
    <w:rsid w:val="004839A4"/>
    <w:rsid w:val="009C7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3BB87BF"/>
  <w15:chartTrackingRefBased/>
  <w15:docId w15:val="{9C7D116B-9DCE-E24C-ABF9-0338FE60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CFC"/>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7CFC"/>
    <w:pPr>
      <w:tabs>
        <w:tab w:val="center" w:pos="4320"/>
        <w:tab w:val="right" w:pos="8640"/>
      </w:tabs>
    </w:pPr>
  </w:style>
  <w:style w:type="character" w:customStyle="1" w:styleId="HeaderChar">
    <w:name w:val="Header Char"/>
    <w:basedOn w:val="DefaultParagraphFont"/>
    <w:link w:val="Header"/>
    <w:uiPriority w:val="99"/>
    <w:rsid w:val="00077CFC"/>
    <w:rPr>
      <w:lang w:eastAsia="en-US"/>
    </w:rPr>
  </w:style>
  <w:style w:type="paragraph" w:styleId="Footer">
    <w:name w:val="footer"/>
    <w:basedOn w:val="Normal"/>
    <w:link w:val="FooterChar"/>
    <w:uiPriority w:val="99"/>
    <w:unhideWhenUsed/>
    <w:rsid w:val="00255903"/>
    <w:pPr>
      <w:tabs>
        <w:tab w:val="center" w:pos="4680"/>
        <w:tab w:val="right" w:pos="9360"/>
      </w:tabs>
    </w:pPr>
  </w:style>
  <w:style w:type="character" w:customStyle="1" w:styleId="FooterChar">
    <w:name w:val="Footer Char"/>
    <w:basedOn w:val="DefaultParagraphFont"/>
    <w:link w:val="Footer"/>
    <w:uiPriority w:val="99"/>
    <w:rsid w:val="0025590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361</Words>
  <Characters>2061</Characters>
  <Application>Microsoft Office Word</Application>
  <DocSecurity>0</DocSecurity>
  <Lines>17</Lines>
  <Paragraphs>4</Paragraphs>
  <ScaleCrop>false</ScaleCrop>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Stockton</dc:creator>
  <cp:keywords/>
  <dc:description/>
  <cp:lastModifiedBy>Sarah Stockton</cp:lastModifiedBy>
  <cp:revision>2</cp:revision>
  <cp:lastPrinted>2022-02-05T15:19:00Z</cp:lastPrinted>
  <dcterms:created xsi:type="dcterms:W3CDTF">2023-02-06T22:28:00Z</dcterms:created>
  <dcterms:modified xsi:type="dcterms:W3CDTF">2023-02-06T22:28:00Z</dcterms:modified>
</cp:coreProperties>
</file>